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3A31" w14:textId="77777777" w:rsidR="00C51ABD" w:rsidRPr="00C51ABD" w:rsidRDefault="00C51ABD" w:rsidP="00C51ABD">
      <w:pPr>
        <w:spacing w:before="150" w:after="150" w:line="270" w:lineRule="atLeast"/>
        <w:outlineLvl w:val="4"/>
        <w:rPr>
          <w:rFonts w:ascii="Arial" w:eastAsia="Times New Roman" w:hAnsi="Arial" w:cs="Arial"/>
          <w:b/>
          <w:bCs/>
          <w:color w:val="70AD47" w:themeColor="accent6"/>
          <w:sz w:val="24"/>
          <w:szCs w:val="24"/>
          <w:lang w:eastAsia="en-GB"/>
        </w:rPr>
      </w:pPr>
      <w:r w:rsidRPr="00C51ABD">
        <w:rPr>
          <w:rFonts w:ascii="Arial" w:eastAsia="Times New Roman" w:hAnsi="Arial" w:cs="Arial"/>
          <w:b/>
          <w:bCs/>
          <w:color w:val="70AD47" w:themeColor="accent6"/>
          <w:sz w:val="24"/>
          <w:szCs w:val="24"/>
          <w:lang w:eastAsia="en-GB"/>
        </w:rPr>
        <w:t>BAER TESTING (HEARING)</w:t>
      </w:r>
    </w:p>
    <w:p w14:paraId="33E357F2" w14:textId="414F5BE4" w:rsidR="00C51ABD" w:rsidRPr="00C51ABD" w:rsidRDefault="00C51ABD" w:rsidP="00C51ABD">
      <w:pPr>
        <w:spacing w:before="150" w:after="150" w:line="270" w:lineRule="atLeast"/>
        <w:outlineLvl w:val="4"/>
        <w:rPr>
          <w:rFonts w:eastAsia="Times New Roman" w:cstheme="minorHAnsi"/>
          <w:lang w:eastAsia="en-GB"/>
        </w:rPr>
      </w:pPr>
      <w:r w:rsidRPr="00C51ABD">
        <w:rPr>
          <w:rFonts w:eastAsia="Times New Roman" w:cstheme="minorHAnsi"/>
          <w:lang w:eastAsia="en-GB"/>
        </w:rPr>
        <w:t>BAER testing is a one</w:t>
      </w:r>
      <w:r>
        <w:rPr>
          <w:rFonts w:eastAsia="Times New Roman" w:cstheme="minorHAnsi"/>
          <w:lang w:eastAsia="en-GB"/>
        </w:rPr>
        <w:t>-</w:t>
      </w:r>
      <w:r w:rsidRPr="00C51ABD">
        <w:rPr>
          <w:rFonts w:eastAsia="Times New Roman" w:cstheme="minorHAnsi"/>
          <w:lang w:eastAsia="en-GB"/>
        </w:rPr>
        <w:t xml:space="preserve">off test which will determine whether your </w:t>
      </w:r>
      <w:r w:rsidRPr="00C51ABD">
        <w:rPr>
          <w:rFonts w:eastAsia="Times New Roman" w:cstheme="minorHAnsi"/>
          <w:lang w:eastAsia="en-GB"/>
        </w:rPr>
        <w:t>miniature bull t</w:t>
      </w:r>
      <w:r w:rsidRPr="00C51ABD">
        <w:rPr>
          <w:rFonts w:eastAsia="Times New Roman" w:cstheme="minorHAnsi"/>
          <w:lang w:eastAsia="en-GB"/>
        </w:rPr>
        <w:t xml:space="preserve">errier can hear in both ears, one ear </w:t>
      </w:r>
      <w:proofErr w:type="gramStart"/>
      <w:r w:rsidRPr="00C51ABD">
        <w:rPr>
          <w:rFonts w:eastAsia="Times New Roman" w:cstheme="minorHAnsi"/>
          <w:lang w:eastAsia="en-GB"/>
        </w:rPr>
        <w:t>or</w:t>
      </w:r>
      <w:proofErr w:type="gramEnd"/>
      <w:r w:rsidRPr="00C51ABD">
        <w:rPr>
          <w:rFonts w:eastAsia="Times New Roman" w:cstheme="minorHAnsi"/>
          <w:lang w:eastAsia="en-GB"/>
        </w:rPr>
        <w:t xml:space="preserve"> none.</w:t>
      </w:r>
    </w:p>
    <w:p w14:paraId="33B1B934" w14:textId="77777777" w:rsidR="00C51ABD" w:rsidRPr="00C51ABD" w:rsidRDefault="00C51ABD" w:rsidP="00C51ABD">
      <w:pPr>
        <w:spacing w:before="150" w:after="150" w:line="270" w:lineRule="atLeast"/>
        <w:outlineLvl w:val="4"/>
        <w:rPr>
          <w:rFonts w:eastAsia="Times New Roman" w:cstheme="minorHAnsi"/>
          <w:lang w:eastAsia="en-GB"/>
        </w:rPr>
      </w:pPr>
      <w:r w:rsidRPr="00C51ABD">
        <w:rPr>
          <w:rFonts w:eastAsia="Times New Roman" w:cstheme="minorHAnsi"/>
          <w:lang w:eastAsia="en-GB"/>
        </w:rPr>
        <w:t xml:space="preserve">The best age to test a litter is around 5.5 to 6.5 weeks of age (ear canals </w:t>
      </w:r>
      <w:proofErr w:type="gramStart"/>
      <w:r w:rsidRPr="00C51ABD">
        <w:rPr>
          <w:rFonts w:eastAsia="Times New Roman" w:cstheme="minorHAnsi"/>
          <w:lang w:eastAsia="en-GB"/>
        </w:rPr>
        <w:t>don’t</w:t>
      </w:r>
      <w:proofErr w:type="gramEnd"/>
      <w:r w:rsidRPr="00C51ABD">
        <w:rPr>
          <w:rFonts w:eastAsia="Times New Roman" w:cstheme="minorHAnsi"/>
          <w:lang w:eastAsia="en-GB"/>
        </w:rPr>
        <w:t xml:space="preserve"> open until puppies are about 2 weeks old). The test can be carried out at any age after this, including on adult dogs; however, many breeders wish to know the hearing status of their pups before they go to their new homes. Also, at this age, puppies have an active period followed by a period of sleep, which is the perfect time to carry out the test.</w:t>
      </w:r>
    </w:p>
    <w:p w14:paraId="441AD502" w14:textId="77777777" w:rsidR="00C51ABD" w:rsidRPr="00C51ABD" w:rsidRDefault="00C51ABD" w:rsidP="00C51ABD">
      <w:pPr>
        <w:spacing w:before="150" w:after="150" w:line="270" w:lineRule="atLeast"/>
        <w:outlineLvl w:val="4"/>
        <w:rPr>
          <w:rFonts w:eastAsia="Times New Roman" w:cstheme="minorHAnsi"/>
          <w:lang w:eastAsia="en-GB"/>
        </w:rPr>
      </w:pPr>
      <w:r w:rsidRPr="00C51ABD">
        <w:rPr>
          <w:rFonts w:eastAsia="Times New Roman" w:cstheme="minorHAnsi"/>
          <w:lang w:eastAsia="en-GB"/>
        </w:rPr>
        <w:t xml:space="preserve">The Kennel Club run a formal BAER testing scheme where results can be recorded on the dogs record and are available on the Kennel Club Health Test Results Finder. More details can be found at the following </w:t>
      </w:r>
      <w:proofErr w:type="gramStart"/>
      <w:r w:rsidRPr="00C51ABD">
        <w:rPr>
          <w:rFonts w:eastAsia="Times New Roman" w:cstheme="minorHAnsi"/>
          <w:lang w:eastAsia="en-GB"/>
        </w:rPr>
        <w:t>URL</w:t>
      </w:r>
      <w:proofErr w:type="gramEnd"/>
    </w:p>
    <w:p w14:paraId="546A94C1" w14:textId="77777777" w:rsidR="00C51ABD" w:rsidRPr="00C51ABD" w:rsidRDefault="00C51ABD" w:rsidP="00C51ABD">
      <w:pPr>
        <w:spacing w:before="150" w:after="150" w:line="270" w:lineRule="atLeast"/>
        <w:outlineLvl w:val="4"/>
        <w:rPr>
          <w:rFonts w:eastAsia="Times New Roman" w:cstheme="minorHAnsi"/>
          <w:lang w:eastAsia="en-GB"/>
        </w:rPr>
      </w:pPr>
      <w:hyperlink r:id="rId4" w:history="1">
        <w:r w:rsidRPr="00C51ABD">
          <w:rPr>
            <w:rFonts w:eastAsia="Times New Roman" w:cstheme="minorHAnsi"/>
            <w:lang w:eastAsia="en-GB"/>
          </w:rPr>
          <w:t>http://www.thekennelclub.org.uk/services/public/glossary/screening-scheme.aspx?id=BAER+Programme&amp;ReturnUrl=%2Fservices%2Fpublic%2Fglossary%2Fscreening-all.aspx</w:t>
        </w:r>
      </w:hyperlink>
    </w:p>
    <w:p w14:paraId="17D98097" w14:textId="77777777" w:rsidR="00C51ABD" w:rsidRPr="00C51ABD" w:rsidRDefault="00C51ABD" w:rsidP="00C51ABD">
      <w:pPr>
        <w:spacing w:before="150" w:after="150" w:line="270" w:lineRule="atLeast"/>
        <w:outlineLvl w:val="4"/>
        <w:rPr>
          <w:rFonts w:eastAsia="Times New Roman" w:cstheme="minorHAnsi"/>
          <w:lang w:eastAsia="en-GB"/>
        </w:rPr>
      </w:pPr>
      <w:r w:rsidRPr="00C51ABD">
        <w:rPr>
          <w:rFonts w:eastAsia="Times New Roman" w:cstheme="minorHAnsi"/>
          <w:lang w:eastAsia="en-GB"/>
        </w:rPr>
        <w:t>Requirements for publishing results:</w:t>
      </w:r>
    </w:p>
    <w:p w14:paraId="0E26D77B" w14:textId="77777777" w:rsidR="00C51ABD" w:rsidRPr="00C51ABD" w:rsidRDefault="00C51ABD" w:rsidP="00C51ABD">
      <w:pPr>
        <w:spacing w:before="150" w:after="150" w:line="270" w:lineRule="atLeast"/>
        <w:outlineLvl w:val="4"/>
        <w:rPr>
          <w:rFonts w:eastAsia="Times New Roman" w:cstheme="minorHAnsi"/>
          <w:lang w:eastAsia="en-GB"/>
        </w:rPr>
      </w:pPr>
      <w:r w:rsidRPr="00C51ABD">
        <w:rPr>
          <w:rFonts w:eastAsia="Times New Roman" w:cstheme="minorHAnsi"/>
          <w:lang w:eastAsia="en-GB"/>
        </w:rPr>
        <w:t>All participating dogs will need to be KC registered and microchipped (prior to screening).</w:t>
      </w:r>
    </w:p>
    <w:p w14:paraId="03254D20" w14:textId="77777777" w:rsidR="00C51ABD" w:rsidRPr="00C51ABD" w:rsidRDefault="00C51ABD" w:rsidP="00C51ABD">
      <w:pPr>
        <w:spacing w:before="150" w:after="150" w:line="270" w:lineRule="atLeast"/>
        <w:outlineLvl w:val="4"/>
        <w:rPr>
          <w:rFonts w:eastAsia="Times New Roman" w:cstheme="minorHAnsi"/>
          <w:lang w:eastAsia="en-GB"/>
        </w:rPr>
      </w:pPr>
      <w:r w:rsidRPr="00C51ABD">
        <w:rPr>
          <w:rFonts w:eastAsia="Times New Roman" w:cstheme="minorHAnsi"/>
          <w:lang w:eastAsia="en-GB"/>
        </w:rPr>
        <w:t>The microchip of individual dogs will be scanned prior to screening to verify that the correct dog is being screened.</w:t>
      </w:r>
    </w:p>
    <w:p w14:paraId="490C6405" w14:textId="0833EB02" w:rsidR="00C51ABD" w:rsidRDefault="00C51ABD" w:rsidP="00C51ABD">
      <w:pPr>
        <w:spacing w:before="150" w:after="150" w:line="270" w:lineRule="atLeast"/>
        <w:outlineLvl w:val="4"/>
        <w:rPr>
          <w:rFonts w:eastAsia="Times New Roman" w:cstheme="minorHAnsi"/>
          <w:lang w:eastAsia="en-GB"/>
        </w:rPr>
      </w:pPr>
      <w:r w:rsidRPr="00C51ABD">
        <w:rPr>
          <w:rFonts w:eastAsia="Times New Roman" w:cstheme="minorHAnsi"/>
          <w:lang w:eastAsia="en-GB"/>
        </w:rPr>
        <w:t xml:space="preserve">Owners are encouraged to submit copies of the certificates themselves directly to the Kennel </w:t>
      </w:r>
      <w:proofErr w:type="gramStart"/>
      <w:r w:rsidRPr="00C51ABD">
        <w:rPr>
          <w:rFonts w:eastAsia="Times New Roman" w:cstheme="minorHAnsi"/>
          <w:lang w:eastAsia="en-GB"/>
        </w:rPr>
        <w:t>Club, if</w:t>
      </w:r>
      <w:proofErr w:type="gramEnd"/>
      <w:r w:rsidRPr="00C51ABD">
        <w:rPr>
          <w:rFonts w:eastAsia="Times New Roman" w:cstheme="minorHAnsi"/>
          <w:lang w:eastAsia="en-GB"/>
        </w:rPr>
        <w:t xml:space="preserve"> the testing centre does not automatically do so.</w:t>
      </w:r>
    </w:p>
    <w:p w14:paraId="4ACB63FF" w14:textId="77777777" w:rsidR="00C51ABD" w:rsidRDefault="00C51ABD" w:rsidP="00C51ABD">
      <w:pPr>
        <w:spacing w:before="150" w:after="150" w:line="270" w:lineRule="atLeast"/>
        <w:outlineLvl w:val="4"/>
        <w:rPr>
          <w:rFonts w:eastAsia="Times New Roman" w:cstheme="minorHAnsi"/>
          <w:lang w:eastAsia="en-GB"/>
        </w:rPr>
      </w:pPr>
    </w:p>
    <w:p w14:paraId="430128F7" w14:textId="277680B2" w:rsidR="00C51ABD" w:rsidRPr="00C51ABD" w:rsidRDefault="00C51ABD" w:rsidP="00C51ABD">
      <w:pPr>
        <w:spacing w:before="150" w:after="150" w:line="270" w:lineRule="atLeast"/>
        <w:outlineLvl w:val="4"/>
        <w:rPr>
          <w:rFonts w:eastAsia="Times New Roman" w:cstheme="minorHAnsi"/>
          <w:b/>
          <w:bCs/>
          <w:lang w:eastAsia="en-GB"/>
        </w:rPr>
      </w:pPr>
      <w:r w:rsidRPr="00C51ABD">
        <w:rPr>
          <w:rFonts w:eastAsia="Times New Roman" w:cstheme="minorHAnsi"/>
          <w:b/>
          <w:bCs/>
          <w:lang w:eastAsia="en-GB"/>
        </w:rPr>
        <w:t>The Southern Miniature Bull Terrier encourages all its’ members to health test.</w:t>
      </w:r>
    </w:p>
    <w:p w14:paraId="6F1668A7" w14:textId="77777777" w:rsidR="001D3DB3" w:rsidRDefault="001D3DB3"/>
    <w:sectPr w:rsidR="001D3D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ABD"/>
    <w:rsid w:val="001D3DB3"/>
    <w:rsid w:val="00C51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8A5E5"/>
  <w15:chartTrackingRefBased/>
  <w15:docId w15:val="{FE71B0F7-2EF0-496E-9DFC-8A556006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C51ABD"/>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51ABD"/>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C51A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30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kennelclub.org.uk/services/public/glossary/screening-scheme.aspx?id=BAER+Programme&amp;ReturnUrl=%2Fservices%2Fpublic%2Fglossary%2Fscreening-al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Peakin</dc:creator>
  <cp:keywords/>
  <dc:description/>
  <cp:lastModifiedBy>Jane Peakin</cp:lastModifiedBy>
  <cp:revision>1</cp:revision>
  <dcterms:created xsi:type="dcterms:W3CDTF">2021-01-28T15:09:00Z</dcterms:created>
  <dcterms:modified xsi:type="dcterms:W3CDTF">2021-01-28T15:11:00Z</dcterms:modified>
</cp:coreProperties>
</file>